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现场踏勘回执</w:t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兹证明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（投标单位）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就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汽轮机分厂喷漆房顶篷整体维修工程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项目派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（姓名）  （电话：     ）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到现场踏勘。投标单位已向广州广重企业集团有限公司了解了本工程施工内容、施工要求、施工环境等方面的情况，主要内容包括但不限于：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施工内容情况；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施工要求情况：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施工用水情况；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施工用电情况；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厂内环境、周边社会环境情况。</w:t>
      </w:r>
    </w:p>
    <w:p>
      <w:pPr>
        <w:jc w:val="right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</w:t>
      </w:r>
    </w:p>
    <w:p>
      <w:pPr>
        <w:jc w:val="right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广州广重企业集团有限公司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   生产计划部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   2022年7月18日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（投标单位）</w:t>
      </w: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现场踏勘人：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（ 姓名 ）</w:t>
      </w: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现场踏勘人：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（ 电话 ）</w:t>
      </w: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现场踏勘日期：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    年     月     日 ）</w:t>
      </w:r>
    </w:p>
    <w:p>
      <w:pPr>
        <w:ind w:firstLine="280" w:firstLineChars="10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94D13"/>
    <w:rsid w:val="0D441EF6"/>
    <w:rsid w:val="13D35D56"/>
    <w:rsid w:val="158F687F"/>
    <w:rsid w:val="18F33D06"/>
    <w:rsid w:val="1FC826B4"/>
    <w:rsid w:val="32D5300D"/>
    <w:rsid w:val="50C05544"/>
    <w:rsid w:val="554E052E"/>
    <w:rsid w:val="5F711D9C"/>
    <w:rsid w:val="71A2325F"/>
    <w:rsid w:val="7D8A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HT</dc:creator>
  <cp:lastModifiedBy>谢臣育</cp:lastModifiedBy>
  <dcterms:modified xsi:type="dcterms:W3CDTF">2022-07-18T05:29:14Z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105155E1FA2F4F6A806E9B8E737BCDA2</vt:lpwstr>
  </property>
</Properties>
</file>